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2E3308" w14:textId="03C6BE83" w:rsidR="00C7054A" w:rsidRDefault="0044318F">
      <w:pPr>
        <w:rPr>
          <w:b/>
          <w:bCs/>
        </w:rPr>
      </w:pPr>
      <w:r>
        <w:rPr>
          <w:b/>
          <w:bCs/>
        </w:rPr>
        <w:t>DIGITAL ARTS LAB</w:t>
      </w:r>
      <w:r w:rsidR="005F38FD">
        <w:rPr>
          <w:b/>
          <w:bCs/>
        </w:rPr>
        <w:t xml:space="preserve"> </w:t>
      </w:r>
      <w:r>
        <w:rPr>
          <w:b/>
          <w:bCs/>
        </w:rPr>
        <w:t>– 06.02.2026 – 08.03.26 – De Oude Post, Halle</w:t>
      </w:r>
    </w:p>
    <w:p w14:paraId="0F8182D6" w14:textId="55D3CEBC" w:rsidR="0044318F" w:rsidRPr="0044318F" w:rsidRDefault="0044318F">
      <w:r w:rsidRPr="0044318F">
        <w:t>Vernissage op vrijdag 6 februari vanaf 19u30</w:t>
      </w:r>
      <w:r>
        <w:br/>
      </w:r>
      <w:r w:rsidRPr="0044318F">
        <w:t>Openingsuren: Donderdag: 10u–14u, Vrijdag: 17u–21u, Zater</w:t>
      </w:r>
      <w:r>
        <w:t>d</w:t>
      </w:r>
      <w:r w:rsidRPr="0044318F">
        <w:t>ag en Zondag 10u–17u</w:t>
      </w:r>
    </w:p>
    <w:p w14:paraId="2855B5F4" w14:textId="0FE1A4EA" w:rsidR="00610A88" w:rsidRPr="0044318F" w:rsidRDefault="00056FAD" w:rsidP="00610A88">
      <w:pPr>
        <w:rPr>
          <w:b/>
          <w:bCs/>
        </w:rPr>
      </w:pPr>
      <w:r w:rsidRPr="0044318F">
        <w:rPr>
          <w:b/>
          <w:bCs/>
        </w:rPr>
        <w:t xml:space="preserve">De tentoonstelling </w:t>
      </w:r>
      <w:r w:rsidR="00531214" w:rsidRPr="0044318F">
        <w:rPr>
          <w:b/>
          <w:bCs/>
        </w:rPr>
        <w:t xml:space="preserve">Digital Arts Lab </w:t>
      </w:r>
      <w:r w:rsidR="006F1777" w:rsidRPr="0044318F">
        <w:rPr>
          <w:b/>
          <w:bCs/>
        </w:rPr>
        <w:t xml:space="preserve">onderzoekt </w:t>
      </w:r>
      <w:r w:rsidRPr="0044318F">
        <w:rPr>
          <w:b/>
          <w:bCs/>
        </w:rPr>
        <w:t xml:space="preserve">op een speelse manier </w:t>
      </w:r>
      <w:r w:rsidR="00531214" w:rsidRPr="0044318F">
        <w:rPr>
          <w:b/>
          <w:bCs/>
        </w:rPr>
        <w:t xml:space="preserve">digitale intimiteit en menselijk </w:t>
      </w:r>
      <w:r w:rsidR="00B63680" w:rsidRPr="0044318F">
        <w:rPr>
          <w:b/>
          <w:bCs/>
        </w:rPr>
        <w:t>verbondenheid</w:t>
      </w:r>
      <w:r w:rsidR="00531214" w:rsidRPr="0044318F">
        <w:rPr>
          <w:b/>
          <w:bCs/>
        </w:rPr>
        <w:t xml:space="preserve"> </w:t>
      </w:r>
      <w:r w:rsidR="006F1777" w:rsidRPr="0044318F">
        <w:rPr>
          <w:b/>
          <w:bCs/>
        </w:rPr>
        <w:t>via</w:t>
      </w:r>
      <w:r w:rsidR="00531214" w:rsidRPr="0044318F">
        <w:rPr>
          <w:b/>
          <w:bCs/>
        </w:rPr>
        <w:t xml:space="preserve"> diverse netwerken</w:t>
      </w:r>
      <w:r w:rsidR="00371609" w:rsidRPr="0044318F">
        <w:rPr>
          <w:b/>
          <w:bCs/>
        </w:rPr>
        <w:t xml:space="preserve"> en tools.</w:t>
      </w:r>
      <w:r w:rsidR="00610A88" w:rsidRPr="0044318F">
        <w:rPr>
          <w:b/>
          <w:bCs/>
        </w:rPr>
        <w:t xml:space="preserve"> </w:t>
      </w:r>
      <w:r w:rsidRPr="0044318F">
        <w:rPr>
          <w:b/>
          <w:bCs/>
        </w:rPr>
        <w:t>De Oude Post wordt e</w:t>
      </w:r>
      <w:r w:rsidR="00610A88" w:rsidRPr="0044318F">
        <w:rPr>
          <w:b/>
          <w:bCs/>
        </w:rPr>
        <w:t>en plek waar ideeën borrelen, waar</w:t>
      </w:r>
      <w:r w:rsidR="00D217CC" w:rsidRPr="0044318F">
        <w:rPr>
          <w:b/>
          <w:bCs/>
        </w:rPr>
        <w:t xml:space="preserve"> </w:t>
      </w:r>
      <w:r w:rsidR="00610A88" w:rsidRPr="0044318F">
        <w:rPr>
          <w:b/>
          <w:bCs/>
        </w:rPr>
        <w:t>kunstenaars</w:t>
      </w:r>
      <w:r w:rsidR="00A45848">
        <w:rPr>
          <w:b/>
          <w:bCs/>
        </w:rPr>
        <w:t xml:space="preserve"> Lawrence Kudria, Ief Spincemaille en Ugo Dehaes</w:t>
      </w:r>
      <w:r w:rsidR="00610A88" w:rsidRPr="0044318F">
        <w:rPr>
          <w:b/>
          <w:bCs/>
        </w:rPr>
        <w:t xml:space="preserve"> experimenteren en waar jij mag meedoen. </w:t>
      </w:r>
    </w:p>
    <w:p w14:paraId="62FC26BC" w14:textId="77777777" w:rsidR="00D34FEE" w:rsidRDefault="00D34FEE" w:rsidP="00610A88"/>
    <w:p w14:paraId="6630612E" w14:textId="77777777" w:rsidR="00A45848" w:rsidRDefault="00A45848" w:rsidP="00A45848">
      <w:r w:rsidRPr="00B4772F">
        <w:rPr>
          <w:b/>
          <w:bCs/>
        </w:rPr>
        <w:t>Lawrence Kudria</w:t>
      </w:r>
      <w:r w:rsidRPr="00B4772F">
        <w:t xml:space="preserve"> is een in Oekraïne geboren, in België gevestigde mediakunstenaar die werkt met VR, sensorische technologie en interactieve installaties.</w:t>
      </w:r>
    </w:p>
    <w:p w14:paraId="5268513D" w14:textId="5747505C" w:rsidR="001703F0" w:rsidRDefault="003A7788" w:rsidP="001703F0">
      <w:r w:rsidRPr="00D217CC">
        <w:rPr>
          <w:b/>
          <w:bCs/>
          <w:i/>
          <w:iCs/>
          <w:sz w:val="28"/>
          <w:szCs w:val="28"/>
        </w:rPr>
        <w:t>To know you by hand</w:t>
      </w:r>
      <w:r w:rsidR="001703F0">
        <w:t xml:space="preserve"> is een participatieve VR-ervaring waarbij bezoekers elkaar uitsluitend via hun handen en hartslag ontmoeten.</w:t>
      </w:r>
    </w:p>
    <w:p w14:paraId="0701836E" w14:textId="3E2059A0" w:rsidR="001703F0" w:rsidRDefault="001703F0" w:rsidP="001703F0">
      <w:r>
        <w:t>Met een hoofdtelefoon en hartslagsensor op betreden deelnemers een donkere virtuele ruimte. Identiteit wordt weggenomen – geen namen, geen gezichten, alleen beweging.</w:t>
      </w:r>
    </w:p>
    <w:p w14:paraId="601BC683" w14:textId="578A85AF" w:rsidR="001703F0" w:rsidRDefault="001703F0" w:rsidP="001703F0">
      <w:r>
        <w:t xml:space="preserve">Deze stille, belichaamde ontmoeting nodigt mensen uit om intimiteit en vertrouwen te verkennen op manieren die voorbijgaan aan </w:t>
      </w:r>
      <w:r w:rsidR="00371609">
        <w:t>vooroordelen</w:t>
      </w:r>
      <w:r>
        <w:t xml:space="preserve"> en taal. Het is een ontmoeting tussen vreemden die in het echte leven misschien nooit met elkaar zouden praten. Anonimiteit wordt een voorwaarde voor verbinding, geen barrière.</w:t>
      </w:r>
    </w:p>
    <w:p w14:paraId="69886487" w14:textId="4A2ABF77" w:rsidR="00B63680" w:rsidRDefault="00D217CC" w:rsidP="001703F0">
      <w:r>
        <w:rPr>
          <w:i/>
          <w:iCs/>
        </w:rPr>
        <w:t>To know you by hand</w:t>
      </w:r>
      <w:r w:rsidR="00B63680">
        <w:t xml:space="preserve"> is niet alleen een </w:t>
      </w:r>
      <w:r w:rsidR="00B63680" w:rsidRPr="00B63680">
        <w:t>VR-installatie over handen</w:t>
      </w:r>
      <w:r w:rsidR="00B63680">
        <w:t xml:space="preserve">, maar ook </w:t>
      </w:r>
      <w:r w:rsidR="00B63680" w:rsidRPr="00B63680">
        <w:t>een artistiek onderzoek naar hoe we elkaar waarnemen en ontmoeten, voorbij taal, identiteit en sociale verwachtingen.</w:t>
      </w:r>
    </w:p>
    <w:p w14:paraId="22B61845" w14:textId="2C08F2C6" w:rsidR="00A45848" w:rsidRDefault="00A45848" w:rsidP="001703F0">
      <w:r>
        <w:rPr>
          <w:noProof/>
        </w:rPr>
        <w:drawing>
          <wp:inline distT="0" distB="0" distL="0" distR="0" wp14:anchorId="3EF2A077" wp14:editId="0374252B">
            <wp:extent cx="5760720" cy="3239770"/>
            <wp:effectExtent l="0" t="0" r="0" b="0"/>
            <wp:docPr id="22349390" name="Afbeelding 3" descr="Afbeelding met zwart, zwart-wit, hand&#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349390" name="Afbeelding 3" descr="Afbeelding met zwart, zwart-wit, hand&#10;&#10;Door AI gegenereerde inhoud is mogelijk onjuist."/>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760720" cy="3239770"/>
                    </a:xfrm>
                    <a:prstGeom prst="rect">
                      <a:avLst/>
                    </a:prstGeom>
                    <a:noFill/>
                    <a:ln>
                      <a:noFill/>
                    </a:ln>
                  </pic:spPr>
                </pic:pic>
              </a:graphicData>
            </a:graphic>
          </wp:inline>
        </w:drawing>
      </w:r>
    </w:p>
    <w:p w14:paraId="3F5CFFD3" w14:textId="77777777" w:rsidR="00056FAD" w:rsidRDefault="00056FAD" w:rsidP="001703F0"/>
    <w:p w14:paraId="33461472" w14:textId="77777777" w:rsidR="00A45848" w:rsidRDefault="00A45848" w:rsidP="00A45848">
      <w:r w:rsidRPr="00B4772F">
        <w:rPr>
          <w:b/>
          <w:bCs/>
        </w:rPr>
        <w:t>Ief Spincemaille</w:t>
      </w:r>
      <w:r>
        <w:t xml:space="preserve"> creëert werken die een levendige interactie met de toeschouwer of een persoonlijke zintuiglijke ervaring nastreven. Ze kunnen worden gedragen, ervaren of gebruikt, als semi-instrumenten.</w:t>
      </w:r>
    </w:p>
    <w:p w14:paraId="32245B48" w14:textId="3AC45A97" w:rsidR="006F3942" w:rsidRDefault="003A7788" w:rsidP="00326E5B">
      <w:r w:rsidRPr="00D217CC">
        <w:rPr>
          <w:b/>
          <w:bCs/>
          <w:i/>
          <w:iCs/>
          <w:sz w:val="28"/>
          <w:szCs w:val="28"/>
        </w:rPr>
        <w:t>Lady Gentle Man</w:t>
      </w:r>
      <w:r w:rsidR="00B63680">
        <w:t xml:space="preserve"> is een serie van </w:t>
      </w:r>
      <w:r w:rsidR="00326E5B">
        <w:t>vijf</w:t>
      </w:r>
      <w:r w:rsidR="00B63680">
        <w:t xml:space="preserve"> brillen die zijn uitgerust met een roterend sluitermechanisme. </w:t>
      </w:r>
      <w:r w:rsidR="00326E5B">
        <w:t xml:space="preserve"> </w:t>
      </w:r>
    </w:p>
    <w:p w14:paraId="11C291E5" w14:textId="6568942A" w:rsidR="00326E5B" w:rsidRDefault="00326E5B" w:rsidP="00326E5B">
      <w:r>
        <w:t xml:space="preserve">Wanneer de sluiter open is, kijken de deelnemers naar buiten, maar dan door een frame dat de waarneming filtert. Wanneer ze sluiten, </w:t>
      </w:r>
      <w:r w:rsidR="006F3942">
        <w:t xml:space="preserve">ziet de deelnemer zijn eigen ogen weerspiegeld en </w:t>
      </w:r>
      <w:r>
        <w:t>richt de blik zich naar binnen – een moment van zelfverlies, van ontkoppeling tussen lichaam en zicht.</w:t>
      </w:r>
    </w:p>
    <w:p w14:paraId="18DC78E8" w14:textId="30D4D26B" w:rsidR="00B63680" w:rsidRDefault="00B63680" w:rsidP="00B63680">
      <w:r>
        <w:t xml:space="preserve">Elke bril </w:t>
      </w:r>
      <w:r w:rsidR="00326E5B">
        <w:t>werkt autonoom</w:t>
      </w:r>
      <w:r>
        <w:t xml:space="preserve">. Dit creëert een choreografie van blikken — sommige open, andere gesloten, soms synchroon, soms verspreid. De </w:t>
      </w:r>
      <w:r w:rsidR="00326E5B">
        <w:t>tentoonstelling</w:t>
      </w:r>
      <w:r>
        <w:t xml:space="preserve"> wordt </w:t>
      </w:r>
      <w:r w:rsidR="00326E5B">
        <w:t xml:space="preserve">zo </w:t>
      </w:r>
      <w:r>
        <w:t xml:space="preserve">een collectieve </w:t>
      </w:r>
      <w:r w:rsidR="006F3942">
        <w:t>beleving</w:t>
      </w:r>
      <w:r>
        <w:t xml:space="preserve"> tussen de performers en het publiek, een spel van zien en niet-zien.</w:t>
      </w:r>
    </w:p>
    <w:p w14:paraId="165CDF04" w14:textId="7E66F819" w:rsidR="006F3942" w:rsidRDefault="00C332EC" w:rsidP="006F3942">
      <w:r w:rsidRPr="00C332EC">
        <w:t>De brillen gaan over mensen die (met andere ogen) kijken, over hoe mensen met elkaar intrigeren, en over kijken naar toeschouwers die deel worden van een kunstwerk. </w:t>
      </w:r>
    </w:p>
    <w:p w14:paraId="19517058" w14:textId="65B21B8E" w:rsidR="00A45848" w:rsidRPr="00A45848" w:rsidRDefault="00A45848" w:rsidP="00A45848">
      <w:r w:rsidRPr="00A45848">
        <w:rPr>
          <w:noProof/>
        </w:rPr>
        <w:drawing>
          <wp:inline distT="0" distB="0" distL="0" distR="0" wp14:anchorId="402CFF78" wp14:editId="7DCA2016">
            <wp:extent cx="5760720" cy="3839210"/>
            <wp:effectExtent l="0" t="0" r="0" b="8890"/>
            <wp:docPr id="630334992" name="Afbeelding 5" descr="Afbeelding met persoon, muur, kleding, Menselijk gezich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0334992" name="Afbeelding 5" descr="Afbeelding met persoon, muur, kleding, Menselijk gezicht&#10;&#10;Door AI gegenereerde inhoud is mogelijk onjuis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0720" cy="3839210"/>
                    </a:xfrm>
                    <a:prstGeom prst="rect">
                      <a:avLst/>
                    </a:prstGeom>
                    <a:noFill/>
                    <a:ln>
                      <a:noFill/>
                    </a:ln>
                  </pic:spPr>
                </pic:pic>
              </a:graphicData>
            </a:graphic>
          </wp:inline>
        </w:drawing>
      </w:r>
    </w:p>
    <w:p w14:paraId="502BE271" w14:textId="77777777" w:rsidR="00A45848" w:rsidRDefault="00A45848" w:rsidP="006F3942"/>
    <w:p w14:paraId="5D2E8725" w14:textId="32B820FE" w:rsidR="00610A88" w:rsidRDefault="002C2945" w:rsidP="002C2945">
      <w:r w:rsidRPr="00D217CC">
        <w:rPr>
          <w:b/>
          <w:bCs/>
          <w:i/>
          <w:iCs/>
          <w:sz w:val="28"/>
          <w:szCs w:val="28"/>
        </w:rPr>
        <w:t>Instrument to Make One Drawing with Two People</w:t>
      </w:r>
      <w:r w:rsidRPr="002C2945">
        <w:t xml:space="preserve"> </w:t>
      </w:r>
      <w:r w:rsidR="00610A88">
        <w:t xml:space="preserve">is </w:t>
      </w:r>
      <w:r w:rsidR="00D34FEE">
        <w:t>een</w:t>
      </w:r>
      <w:r w:rsidR="00610A88">
        <w:t xml:space="preserve"> instrument om te tekenen waaraan twee messen worden bevestigd. </w:t>
      </w:r>
    </w:p>
    <w:p w14:paraId="798BCDA5" w14:textId="76341DC2" w:rsidR="00610A88" w:rsidRDefault="00610A88" w:rsidP="002C2945">
      <w:r>
        <w:lastRenderedPageBreak/>
        <w:t>De instructies luiden: Bedenk iets dat je wilt tekenen. Vertel het niet aan je medespeler. Teken</w:t>
      </w:r>
    </w:p>
    <w:p w14:paraId="4C1D1D0B" w14:textId="13EFFC07" w:rsidR="00610A88" w:rsidRDefault="00610A88" w:rsidP="002C2945">
      <w:r>
        <w:t>Door deze minimale opzet stelt het werk een gezamenlijke creatieve handeling voor waarin auteurschap, intentie en beweging met elkaar verweven zijn.</w:t>
      </w:r>
    </w:p>
    <w:p w14:paraId="51624D43" w14:textId="5DD9EF14" w:rsidR="00610A88" w:rsidRDefault="00B4772F" w:rsidP="002C2945">
      <w:r>
        <w:t>Het instrument is</w:t>
      </w:r>
      <w:r w:rsidR="00610A88">
        <w:t xml:space="preserve"> zowel een conceptuele uitdrukking als een droom van co-creatie – een gebaar om samen iets te maken zonder iemands handelen ondergeschikt te maken aan dat van de ander, maar in plaats daarvan in correspondentie te treden.</w:t>
      </w:r>
    </w:p>
    <w:p w14:paraId="368463F7" w14:textId="00136569" w:rsidR="00A45848" w:rsidRDefault="00A45848" w:rsidP="002C2945">
      <w:r>
        <w:rPr>
          <w:noProof/>
        </w:rPr>
        <w:drawing>
          <wp:inline distT="0" distB="0" distL="0" distR="0" wp14:anchorId="13828029" wp14:editId="0326183B">
            <wp:extent cx="4762500" cy="6353175"/>
            <wp:effectExtent l="0" t="0" r="0" b="9525"/>
            <wp:docPr id="838891657" name="Afbeelding 6" descr="Afbeelding met persoon, gereedschap, vasthouden, overdek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8891657" name="Afbeelding 6" descr="Afbeelding met persoon, gereedschap, vasthouden, overdekt&#10;&#10;Door AI gegenereerde inhoud is mogelijk onjuis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0" cy="6353175"/>
                    </a:xfrm>
                    <a:prstGeom prst="rect">
                      <a:avLst/>
                    </a:prstGeom>
                    <a:noFill/>
                    <a:ln>
                      <a:noFill/>
                    </a:ln>
                  </pic:spPr>
                </pic:pic>
              </a:graphicData>
            </a:graphic>
          </wp:inline>
        </w:drawing>
      </w:r>
    </w:p>
    <w:p w14:paraId="25F1A3D0" w14:textId="77777777" w:rsidR="00D217CC" w:rsidRPr="00D217CC" w:rsidRDefault="00D217CC" w:rsidP="00D217CC"/>
    <w:p w14:paraId="171DE069" w14:textId="77777777" w:rsidR="00A45848" w:rsidRDefault="00A45848" w:rsidP="00A45848">
      <w:r w:rsidRPr="0044318F">
        <w:rPr>
          <w:b/>
          <w:bCs/>
        </w:rPr>
        <w:lastRenderedPageBreak/>
        <w:t>Ugo Dehaes</w:t>
      </w:r>
      <w:r w:rsidRPr="00B776F4">
        <w:t xml:space="preserve"> is oorspronkelijk choreograaf, hij laat mensen dansen. Tegenwoordig zoekt hij vooral naar manieren om objecten te laten bewegen. Hij is dus choreograaf van niet levende voorwerpen. Of kunstenaar. Ligt er maar aan hoe je het bekijkt.</w:t>
      </w:r>
    </w:p>
    <w:p w14:paraId="2A95576A" w14:textId="0BFF71EF" w:rsidR="00D217CC" w:rsidRDefault="00D217CC" w:rsidP="00D217CC">
      <w:r w:rsidRPr="00D217CC">
        <w:rPr>
          <w:b/>
          <w:bCs/>
          <w:i/>
          <w:iCs/>
          <w:sz w:val="28"/>
          <w:szCs w:val="28"/>
        </w:rPr>
        <w:t>Runner</w:t>
      </w:r>
      <w:r w:rsidRPr="00D217CC">
        <w:rPr>
          <w:b/>
          <w:bCs/>
        </w:rPr>
        <w:t xml:space="preserve"> </w:t>
      </w:r>
      <w:r>
        <w:t xml:space="preserve">is </w:t>
      </w:r>
      <w:r w:rsidRPr="00B776F4">
        <w:t>een worm-achtige robot die zich in alle mogelijke bochten wringt, en daarbij meet hoever deze bewegingen hem brengen. Op die manier legt hij een enorme databank van bewegingen aan, die samen leiden tot verplaatsingen of soms zelfs sprongen. Zijn primitieve AI zoekt naar verbanden en probeert de best mogelijke bewegingen te vinden om vooruit te lopen.</w:t>
      </w:r>
      <w:r w:rsidRPr="00B776F4">
        <w:br/>
        <w:t xml:space="preserve">Langzaamaan leert de robot zich sneller en sneller te verplaatsen totdat hij als een gek </w:t>
      </w:r>
      <w:r w:rsidR="002F02EE" w:rsidRPr="00B776F4">
        <w:t>vooruitschiet</w:t>
      </w:r>
      <w:r w:rsidRPr="00B776F4">
        <w:t>. Hoewel de robot tot het uiterste wordt geoptimaliseerd, blijft hij nog steeds in cirkeltjes lopen.</w:t>
      </w:r>
    </w:p>
    <w:p w14:paraId="426FA816" w14:textId="6799813F" w:rsidR="00A45848" w:rsidRDefault="00A45848" w:rsidP="00D217CC">
      <w:r>
        <w:rPr>
          <w:noProof/>
        </w:rPr>
        <w:drawing>
          <wp:inline distT="0" distB="0" distL="0" distR="0" wp14:anchorId="1AC1BE2F" wp14:editId="066C56CE">
            <wp:extent cx="5760720" cy="3836670"/>
            <wp:effectExtent l="0" t="0" r="0" b="0"/>
            <wp:docPr id="2000989085" name="Afbeelding 2" descr="Afbeelding met meubels, tafel, koffietafel, vloer&#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0989085" name="Afbeelding 2" descr="Afbeelding met meubels, tafel, koffietafel, vloer&#10;&#10;Door AI gegenereerde inhoud is mogelijk onjuis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0720" cy="3836670"/>
                    </a:xfrm>
                    <a:prstGeom prst="rect">
                      <a:avLst/>
                    </a:prstGeom>
                    <a:noFill/>
                    <a:ln>
                      <a:noFill/>
                    </a:ln>
                  </pic:spPr>
                </pic:pic>
              </a:graphicData>
            </a:graphic>
          </wp:inline>
        </w:drawing>
      </w:r>
    </w:p>
    <w:p w14:paraId="3E475792" w14:textId="6CAB70C3" w:rsidR="00D217CC" w:rsidRDefault="0044318F" w:rsidP="00D217CC">
      <w:r w:rsidRPr="00B776F4">
        <w:t xml:space="preserve">In </w:t>
      </w:r>
      <w:r w:rsidRPr="0044318F">
        <w:rPr>
          <w:b/>
          <w:bCs/>
          <w:i/>
          <w:iCs/>
          <w:sz w:val="28"/>
          <w:szCs w:val="28"/>
        </w:rPr>
        <w:t>Stalactiet</w:t>
      </w:r>
      <w:r w:rsidRPr="00B776F4">
        <w:t xml:space="preserve"> komt de harde massa weer tot leven, wordt het water weer vloeibaar en kan de sculptuur weer vrij bewegen. Een bijzondere choreografie.</w:t>
      </w:r>
      <w:r>
        <w:t xml:space="preserve"> </w:t>
      </w:r>
      <w:r w:rsidRPr="00B776F4">
        <w:t>Ugo</w:t>
      </w:r>
      <w:r>
        <w:t xml:space="preserve"> Dehaes</w:t>
      </w:r>
      <w:r w:rsidRPr="00B776F4">
        <w:t xml:space="preserve"> maakt</w:t>
      </w:r>
      <w:r>
        <w:t>e</w:t>
      </w:r>
      <w:r w:rsidRPr="00B776F4">
        <w:t xml:space="preserve"> een bijzondere stalactiet met onderdelen van Makeblock, een Raspberry Pi, een MegaPi en Nodejs. </w:t>
      </w:r>
    </w:p>
    <w:p w14:paraId="10F6070C" w14:textId="5FF7F696" w:rsidR="00D217CC" w:rsidRDefault="00D217CC" w:rsidP="00D217CC">
      <w:r w:rsidRPr="00B776F4">
        <w:t>Een</w:t>
      </w:r>
      <w:r w:rsidR="0044318F">
        <w:t xml:space="preserve"> (normale)</w:t>
      </w:r>
      <w:r w:rsidRPr="00B776F4">
        <w:t xml:space="preserve"> stalactiet is een vreemd ding. Het wordt gevormd door bewegend materiaal: water dat door een rotswand sijpelt en daar kleine stukjes mineraal losweekt en meeneemt. Wanneer dit materiaal stolt, vormt het een harde, onbeweegbare pegel.</w:t>
      </w:r>
    </w:p>
    <w:p w14:paraId="7E8FCA8A" w14:textId="2F0C38FB" w:rsidR="00A45848" w:rsidRDefault="00A45848" w:rsidP="00D217CC">
      <w:r>
        <w:rPr>
          <w:noProof/>
        </w:rPr>
        <w:lastRenderedPageBreak/>
        <w:drawing>
          <wp:inline distT="0" distB="0" distL="0" distR="0" wp14:anchorId="623C8D70" wp14:editId="7036DAC8">
            <wp:extent cx="5760720" cy="3857625"/>
            <wp:effectExtent l="0" t="0" r="0" b="9525"/>
            <wp:docPr id="1624224558" name="Afbeelding 1" descr="Afbeelding met winter, natuur&#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4224558" name="Afbeelding 1" descr="Afbeelding met winter, natuur&#10;&#10;Door AI gegenereerde inhoud is mogelijk onjuis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720" cy="3857625"/>
                    </a:xfrm>
                    <a:prstGeom prst="rect">
                      <a:avLst/>
                    </a:prstGeom>
                    <a:noFill/>
                    <a:ln>
                      <a:noFill/>
                    </a:ln>
                  </pic:spPr>
                </pic:pic>
              </a:graphicData>
            </a:graphic>
          </wp:inline>
        </w:drawing>
      </w:r>
    </w:p>
    <w:p w14:paraId="3F3C1D45" w14:textId="77777777" w:rsidR="00D217CC" w:rsidRDefault="00D217CC" w:rsidP="00D217CC"/>
    <w:p w14:paraId="7868D3A5" w14:textId="09B8C9D8" w:rsidR="00D217CC" w:rsidRDefault="00D217CC" w:rsidP="00D217CC"/>
    <w:sectPr w:rsidR="00D217C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54A"/>
    <w:rsid w:val="00056FAD"/>
    <w:rsid w:val="001703F0"/>
    <w:rsid w:val="002C2945"/>
    <w:rsid w:val="002F02EE"/>
    <w:rsid w:val="00326E5B"/>
    <w:rsid w:val="00371609"/>
    <w:rsid w:val="003A7788"/>
    <w:rsid w:val="0044318F"/>
    <w:rsid w:val="00531214"/>
    <w:rsid w:val="00562B27"/>
    <w:rsid w:val="005F38FD"/>
    <w:rsid w:val="00610A88"/>
    <w:rsid w:val="006F1777"/>
    <w:rsid w:val="006F3942"/>
    <w:rsid w:val="006F6AF4"/>
    <w:rsid w:val="007C26A4"/>
    <w:rsid w:val="00A45848"/>
    <w:rsid w:val="00AB3F0C"/>
    <w:rsid w:val="00AE4070"/>
    <w:rsid w:val="00AF3163"/>
    <w:rsid w:val="00B4772F"/>
    <w:rsid w:val="00B63680"/>
    <w:rsid w:val="00C332EC"/>
    <w:rsid w:val="00C7054A"/>
    <w:rsid w:val="00D217CC"/>
    <w:rsid w:val="00D34FEE"/>
    <w:rsid w:val="00D86EA6"/>
    <w:rsid w:val="00DE41D3"/>
    <w:rsid w:val="00F0239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33DF7"/>
  <w15:chartTrackingRefBased/>
  <w15:docId w15:val="{770605DB-DCA2-4009-AE9F-3518CD474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705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705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7054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7054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7054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7054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7054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7054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7054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7054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7054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7054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7054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7054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7054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7054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7054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7054A"/>
    <w:rPr>
      <w:rFonts w:eastAsiaTheme="majorEastAsia" w:cstheme="majorBidi"/>
      <w:color w:val="272727" w:themeColor="text1" w:themeTint="D8"/>
    </w:rPr>
  </w:style>
  <w:style w:type="paragraph" w:styleId="Titel">
    <w:name w:val="Title"/>
    <w:basedOn w:val="Standaard"/>
    <w:next w:val="Standaard"/>
    <w:link w:val="TitelChar"/>
    <w:uiPriority w:val="10"/>
    <w:qFormat/>
    <w:rsid w:val="00C705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7054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7054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7054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7054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7054A"/>
    <w:rPr>
      <w:i/>
      <w:iCs/>
      <w:color w:val="404040" w:themeColor="text1" w:themeTint="BF"/>
    </w:rPr>
  </w:style>
  <w:style w:type="paragraph" w:styleId="Lijstalinea">
    <w:name w:val="List Paragraph"/>
    <w:basedOn w:val="Standaard"/>
    <w:uiPriority w:val="34"/>
    <w:qFormat/>
    <w:rsid w:val="00C7054A"/>
    <w:pPr>
      <w:ind w:left="720"/>
      <w:contextualSpacing/>
    </w:pPr>
  </w:style>
  <w:style w:type="character" w:styleId="Intensievebenadrukking">
    <w:name w:val="Intense Emphasis"/>
    <w:basedOn w:val="Standaardalinea-lettertype"/>
    <w:uiPriority w:val="21"/>
    <w:qFormat/>
    <w:rsid w:val="00C7054A"/>
    <w:rPr>
      <w:i/>
      <w:iCs/>
      <w:color w:val="0F4761" w:themeColor="accent1" w:themeShade="BF"/>
    </w:rPr>
  </w:style>
  <w:style w:type="paragraph" w:styleId="Duidelijkcitaat">
    <w:name w:val="Intense Quote"/>
    <w:basedOn w:val="Standaard"/>
    <w:next w:val="Standaard"/>
    <w:link w:val="DuidelijkcitaatChar"/>
    <w:uiPriority w:val="30"/>
    <w:qFormat/>
    <w:rsid w:val="00C705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7054A"/>
    <w:rPr>
      <w:i/>
      <w:iCs/>
      <w:color w:val="0F4761" w:themeColor="accent1" w:themeShade="BF"/>
    </w:rPr>
  </w:style>
  <w:style w:type="character" w:styleId="Intensieveverwijzing">
    <w:name w:val="Intense Reference"/>
    <w:basedOn w:val="Standaardalinea-lettertype"/>
    <w:uiPriority w:val="32"/>
    <w:qFormat/>
    <w:rsid w:val="00C7054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677</Words>
  <Characters>3728</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 Bocxstael</dc:creator>
  <cp:keywords/>
  <dc:description/>
  <cp:lastModifiedBy>Gudrun PLETINCKX</cp:lastModifiedBy>
  <cp:revision>3</cp:revision>
  <dcterms:created xsi:type="dcterms:W3CDTF">2026-01-08T13:46:00Z</dcterms:created>
  <dcterms:modified xsi:type="dcterms:W3CDTF">2026-01-08T13:47:00Z</dcterms:modified>
</cp:coreProperties>
</file>