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B326" w14:textId="29FFB41D" w:rsidR="00EA2CE8" w:rsidRDefault="00EA2CE8" w:rsidP="00EA2CE8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Felix Maesschalk</w:t>
      </w:r>
    </w:p>
    <w:p w14:paraId="3EAD61DE" w14:textId="77777777" w:rsidR="00EA2CE8" w:rsidRDefault="00EA2CE8" w:rsidP="00EA2CE8">
      <w:pPr>
        <w:rPr>
          <w:rFonts w:ascii="Arial" w:eastAsia="Arial" w:hAnsi="Arial" w:cs="Arial"/>
          <w:u w:val="single"/>
        </w:rPr>
      </w:pPr>
    </w:p>
    <w:p w14:paraId="1C9049CF" w14:textId="51AD989F" w:rsidR="00EA2CE8" w:rsidRDefault="00EA2CE8" w:rsidP="00EA2CE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Nic Balthazar ontdekte Felix op zeer jonge leeftijd en castte hem om de zoon van Koen De Graeve te spelen </w:t>
      </w:r>
      <w:r w:rsidRPr="00EA2CE8">
        <w:rPr>
          <w:rFonts w:ascii="Arial" w:eastAsia="Arial" w:hAnsi="Arial" w:cs="Arial"/>
          <w:bCs/>
        </w:rPr>
        <w:t>in</w:t>
      </w:r>
      <w:r>
        <w:rPr>
          <w:rFonts w:ascii="Arial" w:eastAsia="Arial" w:hAnsi="Arial" w:cs="Arial"/>
          <w:b/>
        </w:rPr>
        <w:t xml:space="preserve"> ‘Tot Altijd’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Ensor</w:t>
      </w:r>
      <w:proofErr w:type="spellEnd"/>
      <w:r>
        <w:rPr>
          <w:rFonts w:ascii="Arial" w:eastAsia="Arial" w:hAnsi="Arial" w:cs="Arial"/>
        </w:rPr>
        <w:t xml:space="preserve"> voor beste film 2013). Daarna speelde hij als jong acteur ook nog in </w:t>
      </w:r>
      <w:r>
        <w:rPr>
          <w:rFonts w:ascii="Arial" w:eastAsia="Arial" w:hAnsi="Arial" w:cs="Arial"/>
          <w:b/>
        </w:rPr>
        <w:t>‘</w:t>
      </w:r>
      <w:proofErr w:type="spellStart"/>
      <w:r>
        <w:rPr>
          <w:rFonts w:ascii="Arial" w:eastAsia="Arial" w:hAnsi="Arial" w:cs="Arial"/>
          <w:b/>
        </w:rPr>
        <w:t>Labyrintus</w:t>
      </w:r>
      <w:proofErr w:type="spellEnd"/>
      <w:r>
        <w:rPr>
          <w:rFonts w:ascii="Arial" w:eastAsia="Arial" w:hAnsi="Arial" w:cs="Arial"/>
          <w:b/>
        </w:rPr>
        <w:t xml:space="preserve">’ </w:t>
      </w:r>
      <w:r w:rsidRPr="00EA2CE8">
        <w:rPr>
          <w:rFonts w:ascii="Arial" w:eastAsia="Arial" w:hAnsi="Arial" w:cs="Arial"/>
          <w:bCs/>
        </w:rPr>
        <w:t>en</w:t>
      </w:r>
      <w:r>
        <w:rPr>
          <w:rFonts w:ascii="Arial" w:eastAsia="Arial" w:hAnsi="Arial" w:cs="Arial"/>
          <w:b/>
        </w:rPr>
        <w:t xml:space="preserve"> ‘De Ronde’</w:t>
      </w:r>
      <w:r>
        <w:rPr>
          <w:rFonts w:ascii="Arial" w:eastAsia="Arial" w:hAnsi="Arial" w:cs="Arial"/>
        </w:rPr>
        <w:t xml:space="preserve">. Dit jaar studeerde hij af als acteur aan het Rits met de briljante monoloog </w:t>
      </w:r>
      <w:r>
        <w:rPr>
          <w:rFonts w:ascii="Arial" w:eastAsia="Arial" w:hAnsi="Arial" w:cs="Arial"/>
          <w:b/>
        </w:rPr>
        <w:t>‘Het Nijlpaard’</w:t>
      </w:r>
      <w:r>
        <w:rPr>
          <w:rFonts w:ascii="Arial" w:eastAsia="Arial" w:hAnsi="Arial" w:cs="Arial"/>
        </w:rPr>
        <w:t xml:space="preserve">, die meteen geselecteerd werd voor Theater Aan Zee. Felix speelt hoofdrollen in de komende </w:t>
      </w:r>
      <w:proofErr w:type="spellStart"/>
      <w:r>
        <w:rPr>
          <w:rFonts w:ascii="Arial" w:eastAsia="Arial" w:hAnsi="Arial" w:cs="Arial"/>
        </w:rPr>
        <w:t>Ketnet</w:t>
      </w:r>
      <w:proofErr w:type="spellEnd"/>
      <w:r>
        <w:rPr>
          <w:rFonts w:ascii="Arial" w:eastAsia="Arial" w:hAnsi="Arial" w:cs="Arial"/>
        </w:rPr>
        <w:t xml:space="preserve"> reeks ‘De raad van </w:t>
      </w:r>
      <w:proofErr w:type="spellStart"/>
      <w:r>
        <w:rPr>
          <w:rFonts w:ascii="Arial" w:eastAsia="Arial" w:hAnsi="Arial" w:cs="Arial"/>
        </w:rPr>
        <w:t>Soekie</w:t>
      </w:r>
      <w:proofErr w:type="spellEnd"/>
      <w:r>
        <w:rPr>
          <w:rFonts w:ascii="Arial" w:eastAsia="Arial" w:hAnsi="Arial" w:cs="Arial"/>
        </w:rPr>
        <w:t xml:space="preserve">’ en ‘Splinter’. </w:t>
      </w:r>
    </w:p>
    <w:p w14:paraId="1D04E6F9" w14:textId="77777777" w:rsidR="00EA2CE8" w:rsidRDefault="00EA2CE8" w:rsidP="00EA2CE8">
      <w:pPr>
        <w:rPr>
          <w:rFonts w:ascii="Arial" w:eastAsia="Arial" w:hAnsi="Arial" w:cs="Arial"/>
        </w:rPr>
      </w:pPr>
    </w:p>
    <w:p w14:paraId="7F619CC5" w14:textId="2AF86DEF" w:rsidR="00EA2CE8" w:rsidRDefault="00EA2CE8" w:rsidP="00EA2CE8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Eerdere theaterproducties van Nic Balthazar</w:t>
      </w:r>
    </w:p>
    <w:p w14:paraId="61110CD2" w14:textId="77777777" w:rsidR="00EA2CE8" w:rsidRDefault="00EA2CE8" w:rsidP="00EA2CE8">
      <w:pPr>
        <w:rPr>
          <w:rFonts w:ascii="Arial" w:eastAsia="Arial" w:hAnsi="Arial" w:cs="Arial"/>
        </w:rPr>
      </w:pPr>
    </w:p>
    <w:p w14:paraId="6625BD30" w14:textId="6058CA2E" w:rsidR="00EA2CE8" w:rsidRDefault="00EA2CE8" w:rsidP="00EA2CE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‘</w:t>
      </w:r>
      <w:r>
        <w:rPr>
          <w:rFonts w:ascii="Arial" w:eastAsia="Arial" w:hAnsi="Arial" w:cs="Arial"/>
          <w:b/>
        </w:rPr>
        <w:t>NIETS</w:t>
      </w:r>
      <w:r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(de basis voor de film Ben X)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met Roel Vanderstukken, </w:t>
      </w:r>
      <w:r>
        <w:rPr>
          <w:rFonts w:ascii="Arial" w:eastAsia="Arial" w:hAnsi="Arial" w:cs="Arial"/>
        </w:rPr>
        <w:t>speelde r</w:t>
      </w:r>
      <w:r>
        <w:rPr>
          <w:rFonts w:ascii="Arial" w:eastAsia="Arial" w:hAnsi="Arial" w:cs="Arial"/>
        </w:rPr>
        <w:t xml:space="preserve">ond de </w:t>
      </w:r>
      <w:r w:rsidRPr="00EA2CE8">
        <w:rPr>
          <w:rFonts w:ascii="Arial" w:eastAsia="Arial" w:hAnsi="Arial" w:cs="Arial"/>
          <w:bCs/>
        </w:rPr>
        <w:t>270 voorstellingen</w:t>
      </w:r>
      <w:r>
        <w:rPr>
          <w:rFonts w:ascii="Arial" w:eastAsia="Arial" w:hAnsi="Arial" w:cs="Arial"/>
        </w:rPr>
        <w:t xml:space="preserve"> met </w:t>
      </w:r>
      <w:r>
        <w:rPr>
          <w:rFonts w:ascii="Arial" w:eastAsia="Arial" w:hAnsi="Arial" w:cs="Arial"/>
        </w:rPr>
        <w:t>versies in Duits, Engels, Frans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met internationale prijzen tot op Broadway.</w:t>
      </w:r>
      <w:r>
        <w:rPr>
          <w:rFonts w:ascii="Arial" w:eastAsia="Arial" w:hAnsi="Arial" w:cs="Arial"/>
        </w:rPr>
        <w:t xml:space="preserve"> Er verscheen ook een </w:t>
      </w:r>
      <w:r>
        <w:rPr>
          <w:rFonts w:ascii="Arial" w:eastAsia="Arial" w:hAnsi="Arial" w:cs="Arial"/>
        </w:rPr>
        <w:t xml:space="preserve">boek. </w:t>
      </w:r>
    </w:p>
    <w:p w14:paraId="50D7BFAA" w14:textId="77777777" w:rsidR="00EA2CE8" w:rsidRDefault="00EA2CE8" w:rsidP="00EA2CE8">
      <w:pPr>
        <w:rPr>
          <w:rFonts w:ascii="Arial" w:eastAsia="Arial" w:hAnsi="Arial" w:cs="Arial"/>
        </w:rPr>
      </w:pPr>
    </w:p>
    <w:p w14:paraId="7FE0C5CE" w14:textId="5D64C332" w:rsidR="00EA2CE8" w:rsidRDefault="00EA2CE8" w:rsidP="00EA2CE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‘</w:t>
      </w:r>
      <w:proofErr w:type="spellStart"/>
      <w:r>
        <w:rPr>
          <w:rFonts w:ascii="Arial" w:eastAsia="Arial" w:hAnsi="Arial" w:cs="Arial"/>
          <w:b/>
        </w:rPr>
        <w:t>Neeland</w:t>
      </w:r>
      <w:proofErr w:type="spellEnd"/>
      <w:r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</w:rPr>
        <w:t xml:space="preserve">, een verhaal over nieuwkomers, eerst met </w:t>
      </w:r>
      <w:proofErr w:type="spellStart"/>
      <w:r>
        <w:rPr>
          <w:rFonts w:ascii="Arial" w:eastAsia="Arial" w:hAnsi="Arial" w:cs="Arial"/>
        </w:rPr>
        <w:t>Soufiane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Chilah</w:t>
      </w:r>
      <w:proofErr w:type="spellEnd"/>
      <w:r>
        <w:rPr>
          <w:rFonts w:ascii="Arial" w:eastAsia="Arial" w:hAnsi="Arial" w:cs="Arial"/>
        </w:rPr>
        <w:t xml:space="preserve">, later Yassine </w:t>
      </w:r>
      <w:proofErr w:type="spellStart"/>
      <w:r>
        <w:rPr>
          <w:rFonts w:ascii="Arial" w:eastAsia="Arial" w:hAnsi="Arial" w:cs="Arial"/>
        </w:rPr>
        <w:t>Ouaich</w:t>
      </w:r>
      <w:proofErr w:type="spellEnd"/>
      <w:r>
        <w:rPr>
          <w:rFonts w:ascii="Arial" w:eastAsia="Arial" w:hAnsi="Arial" w:cs="Arial"/>
        </w:rPr>
        <w:t>, allebei ook filmsterren nu.</w:t>
      </w:r>
      <w:r>
        <w:rPr>
          <w:rFonts w:ascii="Arial" w:eastAsia="Arial" w:hAnsi="Arial" w:cs="Arial"/>
        </w:rPr>
        <w:t xml:space="preserve"> De voorstelling speelde </w:t>
      </w:r>
      <w:r w:rsidRPr="00EA2CE8">
        <w:rPr>
          <w:rFonts w:ascii="Arial" w:eastAsia="Arial" w:hAnsi="Arial" w:cs="Arial"/>
          <w:bCs/>
        </w:rPr>
        <w:t>240</w:t>
      </w:r>
      <w:r w:rsidRPr="00EA2CE8">
        <w:rPr>
          <w:rFonts w:ascii="Arial" w:eastAsia="Arial" w:hAnsi="Arial" w:cs="Arial"/>
          <w:bCs/>
        </w:rPr>
        <w:t xml:space="preserve"> keer.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Ook </w:t>
      </w:r>
      <w:r>
        <w:rPr>
          <w:rFonts w:ascii="Arial" w:eastAsia="Arial" w:hAnsi="Arial" w:cs="Arial"/>
        </w:rPr>
        <w:t xml:space="preserve">hier verscheen </w:t>
      </w:r>
      <w:r>
        <w:rPr>
          <w:rFonts w:ascii="Arial" w:eastAsia="Arial" w:hAnsi="Arial" w:cs="Arial"/>
        </w:rPr>
        <w:t>een succe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vol boek, uitgegeven bij </w:t>
      </w:r>
      <w:proofErr w:type="spellStart"/>
      <w:r>
        <w:rPr>
          <w:rFonts w:ascii="Arial" w:eastAsia="Arial" w:hAnsi="Arial" w:cs="Arial"/>
        </w:rPr>
        <w:t>Lannoo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</w:p>
    <w:p w14:paraId="6D116300" w14:textId="77777777" w:rsidR="00EA2CE8" w:rsidRDefault="00EA2CE8" w:rsidP="00EA2CE8">
      <w:pPr>
        <w:rPr>
          <w:rFonts w:ascii="Arial" w:eastAsia="Arial" w:hAnsi="Arial" w:cs="Arial"/>
          <w:b/>
        </w:rPr>
      </w:pPr>
    </w:p>
    <w:p w14:paraId="4F0FD7E2" w14:textId="783E61C0" w:rsidR="00EA2CE8" w:rsidRPr="00EA2CE8" w:rsidRDefault="00EA2CE8" w:rsidP="00EA2CE8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‘</w:t>
      </w:r>
      <w:proofErr w:type="spellStart"/>
      <w:r>
        <w:rPr>
          <w:rFonts w:ascii="Arial" w:eastAsia="Arial" w:hAnsi="Arial" w:cs="Arial"/>
          <w:b/>
        </w:rPr>
        <w:t>Badaboem</w:t>
      </w:r>
      <w:proofErr w:type="spellEnd"/>
      <w:r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</w:rPr>
        <w:t xml:space="preserve">, met Bert </w:t>
      </w:r>
      <w:proofErr w:type="spellStart"/>
      <w:r>
        <w:rPr>
          <w:rFonts w:ascii="Arial" w:eastAsia="Arial" w:hAnsi="Arial" w:cs="Arial"/>
        </w:rPr>
        <w:t>Huysentruyt</w:t>
      </w:r>
      <w:proofErr w:type="spellEnd"/>
      <w:r>
        <w:rPr>
          <w:rFonts w:ascii="Arial" w:eastAsia="Arial" w:hAnsi="Arial" w:cs="Arial"/>
        </w:rPr>
        <w:t xml:space="preserve"> en Annebelle </w:t>
      </w:r>
      <w:proofErr w:type="spellStart"/>
      <w:r>
        <w:rPr>
          <w:rFonts w:ascii="Arial" w:eastAsia="Arial" w:hAnsi="Arial" w:cs="Arial"/>
        </w:rPr>
        <w:t>Dewitte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kende </w:t>
      </w:r>
      <w:r w:rsidRPr="00EA2CE8">
        <w:rPr>
          <w:rFonts w:ascii="Arial" w:eastAsia="Arial" w:hAnsi="Arial" w:cs="Arial"/>
          <w:bCs/>
        </w:rPr>
        <w:t xml:space="preserve">172 voorstellingen </w:t>
      </w:r>
      <w:r>
        <w:rPr>
          <w:rFonts w:ascii="Arial" w:eastAsia="Arial" w:hAnsi="Arial" w:cs="Arial"/>
          <w:bCs/>
        </w:rPr>
        <w:t>en loopt nog steeds</w:t>
      </w:r>
      <w:r w:rsidRPr="00EA2CE8">
        <w:rPr>
          <w:rFonts w:ascii="Arial" w:eastAsia="Arial" w:hAnsi="Arial" w:cs="Arial"/>
          <w:bCs/>
        </w:rPr>
        <w:t xml:space="preserve">. </w:t>
      </w:r>
    </w:p>
    <w:p w14:paraId="01D9C2C4" w14:textId="77777777" w:rsidR="00EA2CE8" w:rsidRDefault="00EA2CE8"/>
    <w:p w14:paraId="3882515C" w14:textId="179AD3E9" w:rsidR="00EA2CE8" w:rsidRPr="00EA2CE8" w:rsidRDefault="00EA2CE8" w:rsidP="00EA2CE8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‘</w:t>
      </w:r>
      <w:r w:rsidRPr="00EA2CE8">
        <w:rPr>
          <w:rFonts w:ascii="Arial" w:eastAsia="Arial" w:hAnsi="Arial" w:cs="Arial"/>
          <w:b/>
        </w:rPr>
        <w:t>For Rosa</w:t>
      </w:r>
      <w:r>
        <w:rPr>
          <w:rFonts w:ascii="Arial" w:eastAsia="Arial" w:hAnsi="Arial" w:cs="Arial"/>
          <w:b/>
        </w:rPr>
        <w:t xml:space="preserve">’ </w:t>
      </w:r>
      <w:r w:rsidRPr="00EA2CE8">
        <w:rPr>
          <w:rFonts w:ascii="Arial" w:eastAsia="Arial" w:hAnsi="Arial" w:cs="Arial"/>
          <w:bCs/>
        </w:rPr>
        <w:t>l</w:t>
      </w:r>
      <w:r w:rsidRPr="00EA2CE8">
        <w:rPr>
          <w:rFonts w:ascii="Arial" w:eastAsia="Arial" w:hAnsi="Arial" w:cs="Arial"/>
        </w:rPr>
        <w:t>igt in de succesvolle lijn van</w:t>
      </w:r>
      <w:r w:rsidRPr="00EA2CE8">
        <w:rPr>
          <w:rFonts w:ascii="Arial" w:eastAsia="Arial" w:hAnsi="Arial" w:cs="Arial"/>
          <w:b/>
        </w:rPr>
        <w:t xml:space="preserve"> </w:t>
      </w:r>
      <w:r w:rsidRPr="00EA2CE8">
        <w:rPr>
          <w:rFonts w:ascii="Arial" w:eastAsia="Arial" w:hAnsi="Arial" w:cs="Arial"/>
          <w:bCs/>
        </w:rPr>
        <w:t>de eerdere theaterproducties</w:t>
      </w:r>
      <w:r w:rsidRPr="00EA2CE8">
        <w:rPr>
          <w:rFonts w:ascii="Arial" w:eastAsia="Arial" w:hAnsi="Arial" w:cs="Arial"/>
        </w:rPr>
        <w:t xml:space="preserve"> van Nic Balthazar</w:t>
      </w:r>
      <w:r>
        <w:rPr>
          <w:rFonts w:ascii="Arial" w:eastAsia="Arial" w:hAnsi="Arial" w:cs="Arial"/>
        </w:rPr>
        <w:t>.</w:t>
      </w:r>
    </w:p>
    <w:p w14:paraId="5286D026" w14:textId="77777777" w:rsidR="00EA2CE8" w:rsidRDefault="00EA2CE8"/>
    <w:sectPr w:rsidR="00EA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8"/>
    <w:rsid w:val="002F7F3F"/>
    <w:rsid w:val="00E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CC39"/>
  <w15:chartTrackingRefBased/>
  <w15:docId w15:val="{46D13845-29F7-48E6-A081-8AA2490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CE8"/>
    <w:pPr>
      <w:spacing w:after="0" w:line="240" w:lineRule="auto"/>
    </w:pPr>
    <w:rPr>
      <w:rFonts w:ascii="Calibri" w:eastAsia="Calibri" w:hAnsi="Calibri" w:cs="Calibri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2C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2C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2C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2C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2C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2CE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2CE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2CE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2CE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2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2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2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2C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2C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2C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2C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2C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2C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2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2CE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2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2CE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2C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2CE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2C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2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2C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2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PLETINCKX</dc:creator>
  <cp:keywords/>
  <dc:description/>
  <cp:lastModifiedBy>Gudrun PLETINCKX</cp:lastModifiedBy>
  <cp:revision>1</cp:revision>
  <dcterms:created xsi:type="dcterms:W3CDTF">2025-04-15T09:27:00Z</dcterms:created>
  <dcterms:modified xsi:type="dcterms:W3CDTF">2025-04-15T09:34:00Z</dcterms:modified>
</cp:coreProperties>
</file>